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68119138" w14:textId="1CEFFC50" w:rsidR="008A4EF3" w:rsidRDefault="008A4EF3" w:rsidP="00EF6030">
      <w:pPr>
        <w:pStyle w:val="TitlePageBillPrefix"/>
      </w:pPr>
      <w:r>
        <w:t>Enrolled</w:t>
      </w:r>
    </w:p>
    <w:p w14:paraId="1A185A2C" w14:textId="65722C12"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1A5F644D" w:rsidR="00CD36CF" w:rsidRDefault="0080194B"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0B6BC0">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0B6BC0" w:rsidRPr="000B6BC0">
            <w:t>695</w:t>
          </w:r>
        </w:sdtContent>
      </w:sdt>
    </w:p>
    <w:p w14:paraId="5F3509AF" w14:textId="77777777" w:rsidR="000B6BC0" w:rsidRDefault="000B6BC0" w:rsidP="00EF6030">
      <w:pPr>
        <w:pStyle w:val="References"/>
        <w:rPr>
          <w:smallCaps/>
        </w:rPr>
      </w:pPr>
      <w:r>
        <w:rPr>
          <w:smallCaps/>
        </w:rPr>
        <w:t>By Senators Blair (Mr. President) and Woelfel</w:t>
      </w:r>
    </w:p>
    <w:p w14:paraId="603D7B7F" w14:textId="3DF7D105" w:rsidR="000B6BC0" w:rsidRDefault="00CD36CF" w:rsidP="00EF6030">
      <w:pPr>
        <w:pStyle w:val="References"/>
      </w:pPr>
      <w:r>
        <w:t>[</w:t>
      </w:r>
      <w:r w:rsidR="008A4EF3">
        <w:t>Passed March 7, 2024; in effect from passage</w:t>
      </w:r>
      <w:r>
        <w:t>]</w:t>
      </w:r>
    </w:p>
    <w:p w14:paraId="67BC85E6" w14:textId="77777777" w:rsidR="000B6BC0" w:rsidRDefault="000B6BC0" w:rsidP="000B6BC0">
      <w:pPr>
        <w:pStyle w:val="TitlePageOrigin"/>
      </w:pPr>
    </w:p>
    <w:p w14:paraId="7B81E714" w14:textId="10C16E98" w:rsidR="000B6BC0" w:rsidRPr="00F8722F" w:rsidRDefault="000B6BC0" w:rsidP="000B6BC0">
      <w:pPr>
        <w:pStyle w:val="TitlePageOrigin"/>
        <w:rPr>
          <w:color w:val="auto"/>
        </w:rPr>
      </w:pPr>
    </w:p>
    <w:p w14:paraId="418ADD5B" w14:textId="3B778B81" w:rsidR="000B6BC0" w:rsidRPr="00F8722F" w:rsidRDefault="000B6BC0" w:rsidP="000B6BC0">
      <w:pPr>
        <w:pStyle w:val="TitleSection"/>
        <w:rPr>
          <w:color w:val="auto"/>
        </w:rPr>
      </w:pPr>
      <w:r w:rsidRPr="00F8722F">
        <w:rPr>
          <w:color w:val="auto"/>
        </w:rPr>
        <w:lastRenderedPageBreak/>
        <w:t>A</w:t>
      </w:r>
      <w:r w:rsidR="0080194B">
        <w:rPr>
          <w:color w:val="auto"/>
        </w:rPr>
        <w:t>N ACT</w:t>
      </w:r>
      <w:r w:rsidRPr="00F8722F">
        <w:rPr>
          <w:color w:val="auto"/>
        </w:rPr>
        <w:t xml:space="preserve"> making a supplementary appropriation of federal funds out of the Treasury from the balance of federal moneys remaining unappropriated for the fiscal year ending June 30, 2024, to the Division of Human Services – Energy Assistance, fund 8755, fiscal year 2024, organization 0511, to the Division of Human Services – Temporary Assistance for Needy Families, fund 8816, fiscal year 2024, organization 0511, and to the Division of Human Services – Child Care and Development, fund 8817, fiscal year 2024, organization 0511, by supplementing and amending the appropriations for the fiscal year ending June 30, 2024.</w:t>
      </w:r>
    </w:p>
    <w:p w14:paraId="075AC5E7" w14:textId="77777777" w:rsidR="000B6BC0" w:rsidRPr="00F8722F" w:rsidRDefault="000B6BC0" w:rsidP="000B6BC0">
      <w:pPr>
        <w:pStyle w:val="SectionBody"/>
        <w:rPr>
          <w:color w:val="auto"/>
        </w:rPr>
        <w:sectPr w:rsidR="000B6BC0" w:rsidRPr="00F8722F" w:rsidSect="000B6B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66DA3A" w14:textId="77777777" w:rsidR="000B6BC0" w:rsidRPr="00F8722F" w:rsidRDefault="000B6BC0" w:rsidP="000B6BC0">
      <w:pPr>
        <w:pStyle w:val="SectionBody"/>
        <w:rPr>
          <w:color w:val="auto"/>
        </w:rPr>
      </w:pPr>
      <w:r w:rsidRPr="00F8722F">
        <w:rPr>
          <w:color w:val="auto"/>
        </w:rPr>
        <w:t>WHEREAS, The Governor has established the availability of federal funds for expenditure in the fiscal year ending June 30, 2024, which is hereby appropriated by the terms of this supplementary appropriation bill; therefore</w:t>
      </w:r>
    </w:p>
    <w:p w14:paraId="44CEBC76" w14:textId="77777777" w:rsidR="000B6BC0" w:rsidRPr="00F8722F" w:rsidRDefault="000B6BC0" w:rsidP="000B6BC0">
      <w:pPr>
        <w:pStyle w:val="EnactingClause"/>
        <w:rPr>
          <w:color w:val="auto"/>
        </w:rPr>
        <w:sectPr w:rsidR="000B6BC0" w:rsidRPr="00F8722F" w:rsidSect="000B6BC0">
          <w:type w:val="continuous"/>
          <w:pgSz w:w="12240" w:h="15840" w:code="1"/>
          <w:pgMar w:top="1440" w:right="1440" w:bottom="1440" w:left="1440" w:header="720" w:footer="720" w:gutter="0"/>
          <w:lnNumType w:countBy="1" w:restart="newSection"/>
          <w:cols w:space="720"/>
          <w:titlePg/>
          <w:docGrid w:linePitch="360"/>
        </w:sectPr>
      </w:pPr>
      <w:r w:rsidRPr="00F8722F">
        <w:rPr>
          <w:color w:val="auto"/>
        </w:rPr>
        <w:t>Be it enacted by the Legislature of West Virginia:</w:t>
      </w:r>
    </w:p>
    <w:p w14:paraId="4A20C918" w14:textId="77777777" w:rsidR="000B6BC0" w:rsidRPr="00F8722F" w:rsidRDefault="000B6BC0" w:rsidP="000B6BC0">
      <w:pPr>
        <w:pStyle w:val="EnactingSection"/>
        <w:rPr>
          <w:color w:val="auto"/>
        </w:rPr>
      </w:pPr>
      <w:r w:rsidRPr="00F8722F">
        <w:rPr>
          <w:color w:val="auto"/>
        </w:rPr>
        <w:t>That the total appropriation for the fiscal year ending June 30, 2024, to fund 8755, fiscal year 2024, organization 0511, be supplemented and amended by increasing existing items of appropriation as follows:</w:t>
      </w:r>
    </w:p>
    <w:p w14:paraId="66CF6978" w14:textId="77777777" w:rsidR="000B6BC0" w:rsidRPr="00F8722F" w:rsidRDefault="000B6BC0" w:rsidP="000B6BC0">
      <w:pPr>
        <w:pStyle w:val="ChapterHeading"/>
        <w:suppressLineNumbers w:val="0"/>
        <w:rPr>
          <w:color w:val="auto"/>
        </w:rPr>
      </w:pPr>
      <w:r w:rsidRPr="00F8722F">
        <w:rPr>
          <w:color w:val="auto"/>
        </w:rPr>
        <w:t>Title II – Appropriations.</w:t>
      </w:r>
    </w:p>
    <w:p w14:paraId="3E0E12EF"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3CF93BB5" w14:textId="77777777" w:rsidR="000B6BC0" w:rsidRPr="00F8722F" w:rsidRDefault="000B6BC0" w:rsidP="000B6BC0">
      <w:pPr>
        <w:pStyle w:val="Codecitation"/>
        <w:rPr>
          <w:rFonts w:eastAsiaTheme="minorHAnsi"/>
          <w:i/>
          <w:color w:val="auto"/>
        </w:rPr>
      </w:pPr>
      <w:r w:rsidRPr="00F8722F">
        <w:rPr>
          <w:rFonts w:eastAsiaTheme="minorHAnsi"/>
          <w:i/>
          <w:color w:val="auto"/>
        </w:rPr>
        <w:t>394 - Division of Human Services –</w:t>
      </w:r>
    </w:p>
    <w:p w14:paraId="40746346" w14:textId="77777777" w:rsidR="000B6BC0" w:rsidRPr="00F8722F" w:rsidRDefault="000B6BC0" w:rsidP="000B6BC0">
      <w:pPr>
        <w:pStyle w:val="Codecitation"/>
        <w:rPr>
          <w:rFonts w:eastAsiaTheme="minorHAnsi"/>
          <w:i/>
          <w:color w:val="auto"/>
        </w:rPr>
      </w:pPr>
      <w:r w:rsidRPr="00F8722F">
        <w:rPr>
          <w:rFonts w:eastAsiaTheme="minorHAnsi"/>
          <w:i/>
          <w:color w:val="auto"/>
        </w:rPr>
        <w:t>Energy Assistance</w:t>
      </w:r>
    </w:p>
    <w:p w14:paraId="4C114A13"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8755</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4E5385FB" w14:textId="77777777" w:rsidR="000B6BC0" w:rsidRPr="00F8722F" w:rsidRDefault="000B6BC0" w:rsidP="000B6BC0">
      <w:pPr>
        <w:pStyle w:val="AppropriationHeader"/>
        <w:rPr>
          <w:color w:val="auto"/>
        </w:rPr>
      </w:pPr>
      <w:r w:rsidRPr="00F8722F">
        <w:rPr>
          <w:color w:val="auto"/>
        </w:rPr>
        <w:tab/>
        <w:t>Appro-</w:t>
      </w:r>
      <w:r w:rsidRPr="00F8722F">
        <w:rPr>
          <w:color w:val="auto"/>
        </w:rPr>
        <w:tab/>
        <w:t>Federal</w:t>
      </w:r>
    </w:p>
    <w:p w14:paraId="7547C82B" w14:textId="77777777" w:rsidR="000B6BC0" w:rsidRPr="00F8722F" w:rsidRDefault="000B6BC0" w:rsidP="000B6BC0">
      <w:pPr>
        <w:pStyle w:val="AppropriationHeader"/>
        <w:rPr>
          <w:color w:val="auto"/>
        </w:rPr>
      </w:pPr>
      <w:r w:rsidRPr="00F8722F">
        <w:rPr>
          <w:color w:val="auto"/>
        </w:rPr>
        <w:tab/>
        <w:t>priation</w:t>
      </w:r>
      <w:r w:rsidRPr="00F8722F">
        <w:rPr>
          <w:color w:val="auto"/>
        </w:rPr>
        <w:tab/>
        <w:t>Funds</w:t>
      </w:r>
    </w:p>
    <w:p w14:paraId="5DD71F97"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0E3DB5E" w14:textId="77777777" w:rsidR="000B6BC0" w:rsidRPr="00F8722F"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42,434</w:t>
      </w:r>
    </w:p>
    <w:p w14:paraId="6063741F" w14:textId="77777777" w:rsidR="000B6BC0" w:rsidRPr="00F8722F" w:rsidRDefault="000B6BC0" w:rsidP="000B6BC0">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t>5,000</w:t>
      </w:r>
    </w:p>
    <w:p w14:paraId="626AB455" w14:textId="77777777" w:rsidR="000B6BC0" w:rsidRPr="00F8722F" w:rsidRDefault="000B6BC0" w:rsidP="000B6BC0">
      <w:pPr>
        <w:pStyle w:val="EnactingSection"/>
        <w:rPr>
          <w:color w:val="auto"/>
        </w:rPr>
      </w:pPr>
      <w:r w:rsidRPr="00F8722F">
        <w:rPr>
          <w:color w:val="auto"/>
        </w:rPr>
        <w:lastRenderedPageBreak/>
        <w:t>And, That the total appropriation for the fiscal year ending June 30, 2024, to fund 8816, fiscal year 2024, organization 0511, be supplemented and amended by increasing existing items of appropriation as follows:</w:t>
      </w:r>
    </w:p>
    <w:p w14:paraId="32951060" w14:textId="77777777" w:rsidR="000B6BC0" w:rsidRPr="00F8722F" w:rsidRDefault="000B6BC0" w:rsidP="000B6BC0">
      <w:pPr>
        <w:pStyle w:val="ChapterHeading"/>
        <w:suppressLineNumbers w:val="0"/>
        <w:rPr>
          <w:color w:val="auto"/>
        </w:rPr>
      </w:pPr>
      <w:r w:rsidRPr="00F8722F">
        <w:rPr>
          <w:color w:val="auto"/>
        </w:rPr>
        <w:t>Title II – Appropriations.</w:t>
      </w:r>
    </w:p>
    <w:p w14:paraId="1BA1F125"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2EACC9BF" w14:textId="77777777" w:rsidR="000B6BC0" w:rsidRPr="00F8722F" w:rsidRDefault="000B6BC0" w:rsidP="000B6BC0">
      <w:pPr>
        <w:pStyle w:val="Codecitation"/>
        <w:rPr>
          <w:rFonts w:eastAsiaTheme="minorHAnsi"/>
          <w:i/>
          <w:color w:val="auto"/>
        </w:rPr>
      </w:pPr>
      <w:r w:rsidRPr="00F8722F">
        <w:rPr>
          <w:rFonts w:eastAsiaTheme="minorHAnsi"/>
          <w:i/>
          <w:color w:val="auto"/>
        </w:rPr>
        <w:t>396 - Division of Human Services –</w:t>
      </w:r>
    </w:p>
    <w:p w14:paraId="35C46BCB" w14:textId="77777777" w:rsidR="000B6BC0" w:rsidRPr="00F8722F" w:rsidRDefault="000B6BC0" w:rsidP="000B6BC0">
      <w:pPr>
        <w:pStyle w:val="Codecitation"/>
        <w:rPr>
          <w:rFonts w:eastAsiaTheme="minorHAnsi"/>
          <w:i/>
          <w:color w:val="auto"/>
        </w:rPr>
      </w:pPr>
      <w:r w:rsidRPr="00F8722F">
        <w:rPr>
          <w:rFonts w:eastAsiaTheme="minorHAnsi"/>
          <w:i/>
          <w:color w:val="auto"/>
        </w:rPr>
        <w:t>Temporary Assistance for Needy Families</w:t>
      </w:r>
    </w:p>
    <w:p w14:paraId="4B68288E"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8816</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75E8B94F" w14:textId="77777777" w:rsidR="000B6BC0" w:rsidRPr="00F8722F" w:rsidRDefault="000B6BC0" w:rsidP="000B6BC0">
      <w:pPr>
        <w:pStyle w:val="AppropriationHeader"/>
        <w:rPr>
          <w:color w:val="auto"/>
        </w:rPr>
      </w:pPr>
      <w:r w:rsidRPr="00F8722F">
        <w:rPr>
          <w:color w:val="auto"/>
        </w:rPr>
        <w:tab/>
        <w:t>Appro-</w:t>
      </w:r>
      <w:r w:rsidRPr="00F8722F">
        <w:rPr>
          <w:color w:val="auto"/>
        </w:rPr>
        <w:tab/>
        <w:t>Federal</w:t>
      </w:r>
    </w:p>
    <w:p w14:paraId="7C19F0D9" w14:textId="77777777" w:rsidR="000B6BC0" w:rsidRPr="00F8722F" w:rsidRDefault="000B6BC0" w:rsidP="000B6BC0">
      <w:pPr>
        <w:pStyle w:val="AppropriationHeader"/>
        <w:rPr>
          <w:color w:val="auto"/>
        </w:rPr>
      </w:pPr>
      <w:r w:rsidRPr="00F8722F">
        <w:rPr>
          <w:color w:val="auto"/>
        </w:rPr>
        <w:tab/>
        <w:t>priation</w:t>
      </w:r>
      <w:r w:rsidRPr="00F8722F">
        <w:rPr>
          <w:color w:val="auto"/>
        </w:rPr>
        <w:tab/>
        <w:t>Funds</w:t>
      </w:r>
    </w:p>
    <w:p w14:paraId="0A39BD6E"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424DD88" w14:textId="77777777" w:rsidR="000B6BC0" w:rsidRPr="00F8722F"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296,927</w:t>
      </w:r>
    </w:p>
    <w:p w14:paraId="75538990" w14:textId="77777777" w:rsidR="000B6BC0" w:rsidRPr="00F8722F" w:rsidRDefault="000B6BC0" w:rsidP="000B6BC0">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t>15,000</w:t>
      </w:r>
    </w:p>
    <w:p w14:paraId="55EE026D" w14:textId="29F10C7F" w:rsidR="004428F9" w:rsidRPr="00F8722F" w:rsidRDefault="004428F9" w:rsidP="004428F9">
      <w:pPr>
        <w:pStyle w:val="EnactingSection"/>
        <w:rPr>
          <w:color w:val="auto"/>
        </w:rPr>
      </w:pPr>
      <w:r w:rsidRPr="00F8722F">
        <w:rPr>
          <w:color w:val="auto"/>
        </w:rPr>
        <w:t xml:space="preserve">And, That the total appropriation for the fiscal year ending June 30, 2024, to fund 8817, fiscal year 2024, organization 0511, be supplemented and amended by </w:t>
      </w:r>
      <w:r>
        <w:rPr>
          <w:color w:val="auto"/>
        </w:rPr>
        <w:t>decreasing</w:t>
      </w:r>
      <w:r w:rsidRPr="00F8722F">
        <w:rPr>
          <w:color w:val="auto"/>
        </w:rPr>
        <w:t xml:space="preserve"> an existing item of appropriation as follows:</w:t>
      </w:r>
    </w:p>
    <w:p w14:paraId="26DFE35F" w14:textId="77777777" w:rsidR="004428F9" w:rsidRPr="00F8722F" w:rsidRDefault="004428F9" w:rsidP="004428F9">
      <w:pPr>
        <w:pStyle w:val="ChapterHeading"/>
        <w:suppressLineNumbers w:val="0"/>
        <w:rPr>
          <w:color w:val="auto"/>
        </w:rPr>
      </w:pPr>
      <w:r w:rsidRPr="00F8722F">
        <w:rPr>
          <w:color w:val="auto"/>
        </w:rPr>
        <w:t>Title II – Appropriations.</w:t>
      </w:r>
    </w:p>
    <w:p w14:paraId="762269D5" w14:textId="77777777" w:rsidR="004428F9" w:rsidRPr="00F8722F" w:rsidRDefault="004428F9" w:rsidP="004428F9">
      <w:pPr>
        <w:pStyle w:val="SectionHeading"/>
        <w:suppressLineNumbers w:val="0"/>
        <w:ind w:firstLine="0"/>
        <w:rPr>
          <w:caps/>
          <w:color w:val="auto"/>
        </w:rPr>
      </w:pPr>
      <w:r w:rsidRPr="00F8722F">
        <w:rPr>
          <w:color w:val="auto"/>
        </w:rPr>
        <w:t>Sec. 7. Appropriations from federal block grants.</w:t>
      </w:r>
    </w:p>
    <w:p w14:paraId="214304AB" w14:textId="77777777" w:rsidR="004428F9" w:rsidRPr="00F8722F" w:rsidRDefault="004428F9" w:rsidP="004428F9">
      <w:pPr>
        <w:pStyle w:val="Codecitation"/>
        <w:rPr>
          <w:rFonts w:eastAsiaTheme="minorHAnsi"/>
          <w:i/>
          <w:color w:val="auto"/>
        </w:rPr>
      </w:pPr>
      <w:r w:rsidRPr="00F8722F">
        <w:rPr>
          <w:rFonts w:eastAsiaTheme="minorHAnsi"/>
          <w:i/>
          <w:color w:val="auto"/>
        </w:rPr>
        <w:t>397 - Division of Human Services –</w:t>
      </w:r>
    </w:p>
    <w:p w14:paraId="2316EA5E" w14:textId="77777777" w:rsidR="004428F9" w:rsidRPr="00F8722F" w:rsidRDefault="004428F9" w:rsidP="004428F9">
      <w:pPr>
        <w:pStyle w:val="Codecitation"/>
        <w:rPr>
          <w:rFonts w:eastAsiaTheme="minorHAnsi"/>
          <w:i/>
          <w:color w:val="auto"/>
        </w:rPr>
      </w:pPr>
      <w:r w:rsidRPr="00F8722F">
        <w:rPr>
          <w:rFonts w:eastAsiaTheme="minorHAnsi"/>
          <w:i/>
          <w:color w:val="auto"/>
        </w:rPr>
        <w:t>Child Care and Development</w:t>
      </w:r>
    </w:p>
    <w:p w14:paraId="4129CE3F" w14:textId="77777777" w:rsidR="004428F9" w:rsidRPr="00F8722F" w:rsidRDefault="004428F9" w:rsidP="004428F9">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7BDA2644" w14:textId="77777777" w:rsidR="004428F9" w:rsidRPr="00F8722F" w:rsidRDefault="004428F9" w:rsidP="004428F9">
      <w:pPr>
        <w:pStyle w:val="AppropriationHeader"/>
        <w:rPr>
          <w:color w:val="auto"/>
        </w:rPr>
      </w:pPr>
      <w:r w:rsidRPr="00F8722F">
        <w:rPr>
          <w:color w:val="auto"/>
        </w:rPr>
        <w:tab/>
        <w:t>Appro-</w:t>
      </w:r>
      <w:r w:rsidRPr="00F8722F">
        <w:rPr>
          <w:color w:val="auto"/>
        </w:rPr>
        <w:tab/>
        <w:t>Federal</w:t>
      </w:r>
    </w:p>
    <w:p w14:paraId="7AFB07AB" w14:textId="77777777" w:rsidR="004428F9" w:rsidRPr="00F8722F" w:rsidRDefault="004428F9" w:rsidP="004428F9">
      <w:pPr>
        <w:pStyle w:val="AppropriationHeader"/>
        <w:rPr>
          <w:color w:val="auto"/>
        </w:rPr>
      </w:pPr>
      <w:r w:rsidRPr="00F8722F">
        <w:rPr>
          <w:color w:val="auto"/>
        </w:rPr>
        <w:tab/>
        <w:t>priation</w:t>
      </w:r>
      <w:r w:rsidRPr="00F8722F">
        <w:rPr>
          <w:color w:val="auto"/>
        </w:rPr>
        <w:tab/>
        <w:t>Funds</w:t>
      </w:r>
    </w:p>
    <w:p w14:paraId="0B622CD3" w14:textId="77777777" w:rsidR="004428F9" w:rsidRPr="00F8722F" w:rsidRDefault="004428F9" w:rsidP="004428F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05E5E50" w14:textId="0C91F327" w:rsidR="004428F9" w:rsidRPr="00F8722F" w:rsidRDefault="004428F9" w:rsidP="004428F9">
      <w:pPr>
        <w:pStyle w:val="SupplementalText"/>
        <w:rPr>
          <w:color w:val="auto"/>
        </w:rPr>
      </w:pPr>
      <w:r>
        <w:rPr>
          <w:color w:val="auto"/>
        </w:rPr>
        <w:t>4</w:t>
      </w:r>
      <w:r w:rsidRPr="00F8722F">
        <w:rPr>
          <w:color w:val="auto"/>
        </w:rPr>
        <w:tab/>
      </w:r>
      <w:r>
        <w:rPr>
          <w:color w:val="auto"/>
        </w:rPr>
        <w:t>Federal Coronavirus Pandemic</w:t>
      </w:r>
      <w:r w:rsidRPr="00F8722F">
        <w:rPr>
          <w:color w:val="auto"/>
        </w:rPr>
        <w:tab/>
      </w:r>
      <w:r w:rsidRPr="00F8722F">
        <w:rPr>
          <w:color w:val="auto"/>
        </w:rPr>
        <w:tab/>
      </w:r>
      <w:r>
        <w:rPr>
          <w:color w:val="auto"/>
        </w:rPr>
        <w:t>89101</w:t>
      </w:r>
      <w:r w:rsidRPr="00F8722F">
        <w:rPr>
          <w:color w:val="auto"/>
        </w:rPr>
        <w:tab/>
      </w:r>
      <w:r w:rsidRPr="00F8722F">
        <w:rPr>
          <w:color w:val="auto"/>
        </w:rPr>
        <w:tab/>
      </w:r>
      <w:r>
        <w:rPr>
          <w:color w:val="auto"/>
        </w:rPr>
        <w:t>20,000</w:t>
      </w:r>
      <w:r w:rsidRPr="00F8722F">
        <w:rPr>
          <w:color w:val="auto"/>
        </w:rPr>
        <w:t>,000</w:t>
      </w:r>
    </w:p>
    <w:p w14:paraId="20D14D61" w14:textId="366DFE4F" w:rsidR="000B6BC0" w:rsidRPr="00F8722F" w:rsidRDefault="000B6BC0" w:rsidP="000B6BC0">
      <w:pPr>
        <w:pStyle w:val="EnactingSection"/>
        <w:rPr>
          <w:color w:val="auto"/>
        </w:rPr>
      </w:pPr>
      <w:r w:rsidRPr="00F8722F">
        <w:rPr>
          <w:color w:val="auto"/>
        </w:rPr>
        <w:t>And, That the total appropriation for the fiscal year ending June 30, 2024, to fund 8817, fiscal year 2024, organization 0511, be supplemented and amended by increasing existing item</w:t>
      </w:r>
      <w:r w:rsidR="004428F9">
        <w:rPr>
          <w:color w:val="auto"/>
        </w:rPr>
        <w:t>s</w:t>
      </w:r>
      <w:r w:rsidRPr="00F8722F">
        <w:rPr>
          <w:color w:val="auto"/>
        </w:rPr>
        <w:t xml:space="preserve"> of appropriation as follows:</w:t>
      </w:r>
    </w:p>
    <w:p w14:paraId="189243A7" w14:textId="77777777" w:rsidR="000B6BC0" w:rsidRPr="00F8722F" w:rsidRDefault="000B6BC0" w:rsidP="000B6BC0">
      <w:pPr>
        <w:pStyle w:val="ChapterHeading"/>
        <w:suppressLineNumbers w:val="0"/>
        <w:rPr>
          <w:color w:val="auto"/>
        </w:rPr>
      </w:pPr>
      <w:r w:rsidRPr="00F8722F">
        <w:rPr>
          <w:color w:val="auto"/>
        </w:rPr>
        <w:lastRenderedPageBreak/>
        <w:t>Title II – Appropriations.</w:t>
      </w:r>
    </w:p>
    <w:p w14:paraId="3E3A2719"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57FAC438" w14:textId="77777777" w:rsidR="000B6BC0" w:rsidRPr="00F8722F" w:rsidRDefault="000B6BC0" w:rsidP="000B6BC0">
      <w:pPr>
        <w:pStyle w:val="Codecitation"/>
        <w:rPr>
          <w:rFonts w:eastAsiaTheme="minorHAnsi"/>
          <w:i/>
          <w:color w:val="auto"/>
        </w:rPr>
      </w:pPr>
      <w:r w:rsidRPr="00F8722F">
        <w:rPr>
          <w:rFonts w:eastAsiaTheme="minorHAnsi"/>
          <w:i/>
          <w:color w:val="auto"/>
        </w:rPr>
        <w:t>397 - Division of Human Services –</w:t>
      </w:r>
    </w:p>
    <w:p w14:paraId="4A4685E3" w14:textId="77777777" w:rsidR="000B6BC0" w:rsidRPr="00F8722F" w:rsidRDefault="000B6BC0" w:rsidP="000B6BC0">
      <w:pPr>
        <w:pStyle w:val="Codecitation"/>
        <w:rPr>
          <w:rFonts w:eastAsiaTheme="minorHAnsi"/>
          <w:i/>
          <w:color w:val="auto"/>
        </w:rPr>
      </w:pPr>
      <w:r w:rsidRPr="00F8722F">
        <w:rPr>
          <w:rFonts w:eastAsiaTheme="minorHAnsi"/>
          <w:i/>
          <w:color w:val="auto"/>
        </w:rPr>
        <w:t>Child Care and Development</w:t>
      </w:r>
    </w:p>
    <w:p w14:paraId="0E8B44BD"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0FD8B006" w14:textId="77777777" w:rsidR="000B6BC0" w:rsidRPr="00F8722F" w:rsidRDefault="000B6BC0" w:rsidP="000B6BC0">
      <w:pPr>
        <w:pStyle w:val="AppropriationHeader"/>
        <w:rPr>
          <w:color w:val="auto"/>
        </w:rPr>
      </w:pPr>
      <w:r w:rsidRPr="00F8722F">
        <w:rPr>
          <w:color w:val="auto"/>
        </w:rPr>
        <w:tab/>
        <w:t>Appro-</w:t>
      </w:r>
      <w:r w:rsidRPr="00F8722F">
        <w:rPr>
          <w:color w:val="auto"/>
        </w:rPr>
        <w:tab/>
        <w:t>Federal</w:t>
      </w:r>
    </w:p>
    <w:p w14:paraId="06E593D9" w14:textId="77777777" w:rsidR="000B6BC0" w:rsidRPr="00F8722F" w:rsidRDefault="000B6BC0" w:rsidP="000B6BC0">
      <w:pPr>
        <w:pStyle w:val="AppropriationHeader"/>
        <w:rPr>
          <w:color w:val="auto"/>
        </w:rPr>
      </w:pPr>
      <w:r w:rsidRPr="00F8722F">
        <w:rPr>
          <w:color w:val="auto"/>
        </w:rPr>
        <w:tab/>
        <w:t>priation</w:t>
      </w:r>
      <w:r w:rsidRPr="00F8722F">
        <w:rPr>
          <w:color w:val="auto"/>
        </w:rPr>
        <w:tab/>
        <w:t>Funds</w:t>
      </w:r>
    </w:p>
    <w:p w14:paraId="3065B21E"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86EEAE9" w14:textId="77777777" w:rsidR="000B6BC0"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52,000</w:t>
      </w:r>
    </w:p>
    <w:p w14:paraId="630691B4" w14:textId="1FAD6CB2" w:rsidR="004428F9" w:rsidRPr="00F8722F" w:rsidRDefault="004428F9" w:rsidP="000B6BC0">
      <w:pPr>
        <w:pStyle w:val="SupplementalText"/>
        <w:rPr>
          <w:color w:val="auto"/>
        </w:rPr>
      </w:pPr>
      <w:r>
        <w:rPr>
          <w:color w:val="auto"/>
        </w:rPr>
        <w:t>3</w:t>
      </w:r>
      <w:r>
        <w:rPr>
          <w:color w:val="auto"/>
        </w:rPr>
        <w:tab/>
        <w:t>Current Expenses</w:t>
      </w:r>
      <w:r>
        <w:rPr>
          <w:color w:val="auto"/>
        </w:rPr>
        <w:tab/>
      </w:r>
      <w:r>
        <w:rPr>
          <w:color w:val="auto"/>
        </w:rPr>
        <w:tab/>
        <w:t>13000</w:t>
      </w:r>
      <w:r>
        <w:rPr>
          <w:color w:val="auto"/>
        </w:rPr>
        <w:tab/>
      </w:r>
      <w:r>
        <w:rPr>
          <w:color w:val="auto"/>
        </w:rPr>
        <w:tab/>
        <w:t xml:space="preserve">20,000,000 </w:t>
      </w:r>
    </w:p>
    <w:p w14:paraId="25BD4291" w14:textId="6A8EB309" w:rsidR="000B6BC0" w:rsidRDefault="000B6BC0" w:rsidP="000B6BC0">
      <w:pPr>
        <w:suppressLineNumbers/>
        <w:rPr>
          <w:rFonts w:eastAsia="Calibri"/>
          <w:color w:val="000000"/>
          <w:sz w:val="24"/>
        </w:rPr>
      </w:pPr>
    </w:p>
    <w:p w14:paraId="1A68DDA8" w14:textId="77777777" w:rsidR="00E831B3" w:rsidRDefault="00E831B3" w:rsidP="00EF6030">
      <w:pPr>
        <w:pStyle w:val="References"/>
      </w:pPr>
    </w:p>
    <w:sectPr w:rsidR="00E831B3" w:rsidSect="000B6B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B54F" w14:textId="77777777" w:rsidR="000B6BC0" w:rsidRDefault="000B6BC0" w:rsidP="005F3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410552" w14:textId="77777777" w:rsidR="000B6BC0" w:rsidRPr="000B6BC0" w:rsidRDefault="000B6BC0" w:rsidP="000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6028" w14:textId="644F9D97" w:rsidR="000B6BC0" w:rsidRDefault="000B6BC0" w:rsidP="005F3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1E62B1" w14:textId="77777777" w:rsidR="000B6BC0" w:rsidRPr="000B6BC0" w:rsidRDefault="000B6BC0" w:rsidP="000B6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0EA9" w14:textId="179B3B37" w:rsidR="000B6BC0" w:rsidRPr="000B6BC0" w:rsidRDefault="000B6BC0" w:rsidP="000B6BC0">
    <w:pPr>
      <w:pStyle w:val="Header"/>
    </w:pPr>
    <w:r>
      <w:t>CS for SB 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1C8" w14:textId="7B03405F" w:rsidR="000B6BC0" w:rsidRPr="000B6BC0" w:rsidRDefault="0080194B" w:rsidP="000B6BC0">
    <w:pPr>
      <w:pStyle w:val="Header"/>
    </w:pPr>
    <w:r>
      <w:t xml:space="preserve">Enr </w:t>
    </w:r>
    <w:r w:rsidR="000B6BC0">
      <w:t>CS for SB 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81B0" w14:textId="1B64A397" w:rsidR="000B6BC0" w:rsidRPr="000B6BC0" w:rsidRDefault="00302D1E" w:rsidP="000B6B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69146">
    <w:abstractNumId w:val="0"/>
  </w:num>
  <w:num w:numId="2" w16cid:durableId="199645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B6BC0"/>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2D1E"/>
    <w:rsid w:val="00303684"/>
    <w:rsid w:val="003143F5"/>
    <w:rsid w:val="00314854"/>
    <w:rsid w:val="00365920"/>
    <w:rsid w:val="003C51CD"/>
    <w:rsid w:val="00403295"/>
    <w:rsid w:val="00410475"/>
    <w:rsid w:val="004247A2"/>
    <w:rsid w:val="004428F9"/>
    <w:rsid w:val="004B2795"/>
    <w:rsid w:val="004C13DD"/>
    <w:rsid w:val="004E3441"/>
    <w:rsid w:val="005070F0"/>
    <w:rsid w:val="00571DC3"/>
    <w:rsid w:val="005A5366"/>
    <w:rsid w:val="00637E73"/>
    <w:rsid w:val="006471C6"/>
    <w:rsid w:val="006565E8"/>
    <w:rsid w:val="006865E9"/>
    <w:rsid w:val="00691F3E"/>
    <w:rsid w:val="00694BFB"/>
    <w:rsid w:val="006A106B"/>
    <w:rsid w:val="006C523D"/>
    <w:rsid w:val="006D4036"/>
    <w:rsid w:val="00723C6E"/>
    <w:rsid w:val="007E02CF"/>
    <w:rsid w:val="007F1CF5"/>
    <w:rsid w:val="0080194B"/>
    <w:rsid w:val="0081249D"/>
    <w:rsid w:val="00834EDE"/>
    <w:rsid w:val="008736AA"/>
    <w:rsid w:val="008A4EF3"/>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2B589A"/>
  <w15:chartTrackingRefBased/>
  <w15:docId w15:val="{66CF9158-47D5-4D8B-BB6F-BC81A41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B6BC0"/>
    <w:rPr>
      <w:rFonts w:eastAsia="Calibri"/>
      <w:b/>
      <w:color w:val="000000"/>
    </w:rPr>
  </w:style>
  <w:style w:type="character" w:customStyle="1" w:styleId="ChapterHeadingChar">
    <w:name w:val="Chapter Heading Char"/>
    <w:link w:val="ChapterHeading"/>
    <w:rsid w:val="000B6BC0"/>
    <w:rPr>
      <w:rFonts w:eastAsia="Calibri"/>
      <w:b/>
      <w:caps/>
      <w:color w:val="000000"/>
      <w:sz w:val="28"/>
    </w:rPr>
  </w:style>
  <w:style w:type="character" w:customStyle="1" w:styleId="NoteChar">
    <w:name w:val="Note Char"/>
    <w:link w:val="Note"/>
    <w:rsid w:val="000B6BC0"/>
    <w:rPr>
      <w:rFonts w:eastAsia="Calibri"/>
      <w:color w:val="000000"/>
      <w:sz w:val="20"/>
    </w:rPr>
  </w:style>
  <w:style w:type="character" w:customStyle="1" w:styleId="SectionBodyChar">
    <w:name w:val="Section Body Char"/>
    <w:link w:val="SectionBody"/>
    <w:rsid w:val="000B6BC0"/>
    <w:rPr>
      <w:rFonts w:eastAsia="Calibri"/>
      <w:color w:val="000000"/>
    </w:rPr>
  </w:style>
  <w:style w:type="character" w:customStyle="1" w:styleId="TitleSectionChar">
    <w:name w:val="Title Section Char"/>
    <w:link w:val="TitleSection"/>
    <w:rsid w:val="000B6BC0"/>
    <w:rPr>
      <w:rFonts w:eastAsia="Calibri"/>
      <w:color w:val="000000"/>
    </w:rPr>
  </w:style>
  <w:style w:type="character" w:customStyle="1" w:styleId="EnactingSectionChar">
    <w:name w:val="Enacting Section Char"/>
    <w:link w:val="EnactingSection"/>
    <w:rsid w:val="000B6BC0"/>
    <w:rPr>
      <w:rFonts w:eastAsia="Calibri"/>
      <w:color w:val="000000"/>
    </w:rPr>
  </w:style>
  <w:style w:type="character" w:customStyle="1" w:styleId="ReferencesChar">
    <w:name w:val="References Char"/>
    <w:basedOn w:val="DefaultParagraphFont"/>
    <w:link w:val="References"/>
    <w:rsid w:val="000B6BC0"/>
    <w:rPr>
      <w:rFonts w:eastAsia="Calibri"/>
      <w:color w:val="000000"/>
      <w:sz w:val="24"/>
    </w:rPr>
  </w:style>
  <w:style w:type="character" w:customStyle="1" w:styleId="SponsorsChar">
    <w:name w:val="Sponsors Char"/>
    <w:basedOn w:val="DefaultParagraphFont"/>
    <w:link w:val="Sponsors"/>
    <w:rsid w:val="000B6BC0"/>
    <w:rPr>
      <w:rFonts w:eastAsia="Calibri"/>
      <w:smallCaps/>
      <w:color w:val="000000"/>
      <w:sz w:val="24"/>
    </w:rPr>
  </w:style>
  <w:style w:type="character" w:customStyle="1" w:styleId="EnactingClauseChar">
    <w:name w:val="Enacting Clause Char"/>
    <w:basedOn w:val="DefaultParagraphFont"/>
    <w:link w:val="EnactingClause"/>
    <w:rsid w:val="000B6BC0"/>
    <w:rPr>
      <w:rFonts w:eastAsia="Calibri"/>
      <w:i/>
      <w:color w:val="000000"/>
    </w:rPr>
  </w:style>
  <w:style w:type="character" w:customStyle="1" w:styleId="BillNumberChar">
    <w:name w:val="Bill Number Char"/>
    <w:basedOn w:val="DefaultParagraphFont"/>
    <w:link w:val="BillNumber"/>
    <w:rsid w:val="000B6BC0"/>
    <w:rPr>
      <w:rFonts w:eastAsia="Calibri"/>
      <w:b/>
      <w:color w:val="000000"/>
      <w:sz w:val="44"/>
    </w:rPr>
  </w:style>
  <w:style w:type="character" w:customStyle="1" w:styleId="TitlePageOriginChar">
    <w:name w:val="Title Page: Origin Char"/>
    <w:basedOn w:val="DefaultParagraphFont"/>
    <w:link w:val="TitlePageOrigin"/>
    <w:rsid w:val="000B6BC0"/>
    <w:rPr>
      <w:rFonts w:eastAsia="Calibri"/>
      <w:b/>
      <w:caps/>
      <w:color w:val="000000"/>
      <w:sz w:val="44"/>
    </w:rPr>
  </w:style>
  <w:style w:type="character" w:customStyle="1" w:styleId="TitlePageSessionChar">
    <w:name w:val="Title Page: Session Char"/>
    <w:basedOn w:val="DefaultParagraphFont"/>
    <w:link w:val="TitlePageSession"/>
    <w:rsid w:val="000B6BC0"/>
    <w:rPr>
      <w:rFonts w:eastAsia="Calibri"/>
      <w:b/>
      <w:caps/>
      <w:color w:val="000000"/>
      <w:sz w:val="36"/>
    </w:rPr>
  </w:style>
  <w:style w:type="character" w:customStyle="1" w:styleId="TitlePageBillPrefixChar">
    <w:name w:val="Title Page: Bill Prefix Char"/>
    <w:basedOn w:val="DefaultParagraphFont"/>
    <w:link w:val="TitlePageBillPrefix"/>
    <w:rsid w:val="000B6BC0"/>
    <w:rPr>
      <w:rFonts w:eastAsia="Calibri"/>
      <w:b/>
      <w:color w:val="000000"/>
      <w:sz w:val="36"/>
    </w:rPr>
  </w:style>
  <w:style w:type="character" w:customStyle="1" w:styleId="HeaderStyleChar">
    <w:name w:val="Header Style Char"/>
    <w:basedOn w:val="HeaderChar"/>
    <w:link w:val="HeaderStyle"/>
    <w:rsid w:val="000B6BC0"/>
    <w:rPr>
      <w:sz w:val="20"/>
      <w:szCs w:val="20"/>
    </w:rPr>
  </w:style>
  <w:style w:type="paragraph" w:customStyle="1" w:styleId="AppropriationHeader">
    <w:name w:val="Appropriation Header"/>
    <w:basedOn w:val="SectionBody"/>
    <w:link w:val="AppropriationHeaderChar"/>
    <w:qFormat/>
    <w:rsid w:val="000B6BC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0B6BC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0B6BC0"/>
    <w:rPr>
      <w:rFonts w:eastAsia="Calibri"/>
      <w:b/>
      <w:color w:val="000000"/>
    </w:rPr>
  </w:style>
  <w:style w:type="character" w:customStyle="1" w:styleId="SupplementalTextChar">
    <w:name w:val="Supplemental Text Char"/>
    <w:basedOn w:val="SectionBodyChar"/>
    <w:link w:val="SupplementalText"/>
    <w:rsid w:val="000B6BC0"/>
    <w:rPr>
      <w:rFonts w:eastAsia="Calibri"/>
      <w:color w:val="000000"/>
    </w:rPr>
  </w:style>
  <w:style w:type="paragraph" w:customStyle="1" w:styleId="Codecitation">
    <w:name w:val="Code citation"/>
    <w:basedOn w:val="SectionBody"/>
    <w:link w:val="CodecitationChar"/>
    <w:qFormat/>
    <w:rsid w:val="000B6BC0"/>
    <w:pPr>
      <w:ind w:firstLine="0"/>
      <w:jc w:val="center"/>
    </w:pPr>
  </w:style>
  <w:style w:type="paragraph" w:customStyle="1" w:styleId="Fund-FY-Org">
    <w:name w:val="Fund - FY - Org"/>
    <w:basedOn w:val="SectionBody"/>
    <w:link w:val="Fund-FY-OrgChar"/>
    <w:qFormat/>
    <w:rsid w:val="000B6BC0"/>
    <w:pPr>
      <w:ind w:firstLine="0"/>
      <w:jc w:val="center"/>
    </w:pPr>
  </w:style>
  <w:style w:type="character" w:customStyle="1" w:styleId="CodecitationChar">
    <w:name w:val="Code citation Char"/>
    <w:basedOn w:val="SectionBodyChar"/>
    <w:link w:val="Codecitation"/>
    <w:rsid w:val="000B6BC0"/>
    <w:rPr>
      <w:rFonts w:eastAsia="Calibri"/>
      <w:color w:val="000000"/>
    </w:rPr>
  </w:style>
  <w:style w:type="character" w:customStyle="1" w:styleId="Fund-FY-OrgChar">
    <w:name w:val="Fund - FY - Org Char"/>
    <w:basedOn w:val="SectionBodyChar"/>
    <w:link w:val="Fund-FY-Org"/>
    <w:rsid w:val="000B6BC0"/>
    <w:rPr>
      <w:rFonts w:eastAsia="Calibri"/>
      <w:color w:val="000000"/>
    </w:rPr>
  </w:style>
  <w:style w:type="character" w:styleId="PageNumber">
    <w:name w:val="page number"/>
    <w:basedOn w:val="DefaultParagraphFont"/>
    <w:uiPriority w:val="99"/>
    <w:semiHidden/>
    <w:locked/>
    <w:rsid w:val="000B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9508DD" w:rsidRDefault="009508DD">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9508DD" w:rsidRDefault="009508DD">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95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9508DD"/>
    <w:rPr>
      <w:color w:val="808080"/>
    </w:rPr>
  </w:style>
  <w:style w:type="paragraph" w:customStyle="1" w:styleId="C435B7C0B524418A8C9FB8CA6B6729121">
    <w:name w:val="C435B7C0B524418A8C9FB8CA6B6729121"/>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460</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4</cp:revision>
  <cp:lastPrinted>2024-02-29T16:32:00Z</cp:lastPrinted>
  <dcterms:created xsi:type="dcterms:W3CDTF">2024-02-29T22:04:00Z</dcterms:created>
  <dcterms:modified xsi:type="dcterms:W3CDTF">2024-03-08T20:18:00Z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7c5c9237f285edfabec2ca680e07965418a0efcd93fae3d791bf90f62b4670c1</vt:lpwstr>
  </property>
</Properties>
</file>